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6"/>
          <w:lang w:val="bg-BG"/>
        </w:rPr>
        <w:t>Формуляр – Награди за наука „Питагор“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i/>
          <w:iCs/>
          <w:lang w:val="bg-BG"/>
        </w:rPr>
      </w:pPr>
      <w:r>
        <w:rPr>
          <w:rFonts w:hint="default" w:ascii="Times New Roman" w:hAnsi="Times New Roman" w:cs="Times New Roman"/>
          <w:lang w:val="bg-BG"/>
        </w:rPr>
        <w:t xml:space="preserve">                        </w:t>
      </w:r>
      <w:r>
        <w:rPr>
          <w:rFonts w:hint="default" w:ascii="Times New Roman" w:hAnsi="Times New Roman" w:cs="Times New Roman"/>
          <w:b/>
          <w:bCs/>
          <w:i/>
          <w:iCs/>
          <w:lang w:val="bg-BG"/>
        </w:rPr>
        <w:t xml:space="preserve">  / подава се за участие до 16 април 2021 на посочените имейл адреси/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Актуална информация за кандидата </w:t>
      </w:r>
    </w:p>
    <w:p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6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Име и фамилия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Научна степен :</w:t>
            </w:r>
          </w:p>
        </w:tc>
        <w:tc>
          <w:tcPr>
            <w:tcW w:w="6657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Националност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Дата на 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Място на 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Адрес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Телефон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Емейл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b/>
        </w:rPr>
      </w:pP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  <w:lang w:val="bg-BG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Информация за кандидатурата </w:t>
      </w:r>
    </w:p>
    <w:p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Категория, за която се подава кандидатурата: …</w:t>
      </w: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Номинираща организация, група учени или индивидуално. Добавете информация – адрес, телефон, </w:t>
      </w:r>
      <w:r>
        <w:rPr>
          <w:rFonts w:ascii="Times New Roman" w:hAnsi="Times New Roman" w:cs="Times New Roman"/>
          <w:lang w:val="en-US"/>
        </w:rPr>
        <w:t>e-mail.</w:t>
      </w:r>
    </w:p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Описание в рамките на 10 изречения на основните постижения на кандидата за периода 201</w:t>
      </w:r>
      <w:r>
        <w:rPr>
          <w:rFonts w:hint="default" w:ascii="Times New Roman" w:hAnsi="Times New Roman" w:cs="Times New Roman"/>
          <w:lang w:val="bg-BG"/>
        </w:rPr>
        <w:t>8</w:t>
      </w:r>
      <w:r>
        <w:rPr>
          <w:rFonts w:ascii="Times New Roman" w:hAnsi="Times New Roman" w:cs="Times New Roman"/>
          <w:lang w:val="bg-BG"/>
        </w:rPr>
        <w:t xml:space="preserve"> – 2020 г. в</w:t>
      </w:r>
      <w:r>
        <w:rPr>
          <w:rFonts w:hint="default" w:ascii="Times New Roman" w:hAnsi="Times New Roman" w:cs="Times New Roman"/>
          <w:lang w:val="bg-BG"/>
        </w:rPr>
        <w:t xml:space="preserve"> категорията за която кандидатства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Професионална кариера и опит на кандидата </w:t>
      </w:r>
    </w:p>
    <w:p>
      <w:pPr>
        <w:spacing w:line="360" w:lineRule="auto"/>
        <w:jc w:val="both"/>
        <w:rPr>
          <w:rFonts w:ascii="Times New Roman" w:hAnsi="Times New Roman" w:cs="Times New Roman"/>
          <w:b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Какви е заеманата от кандидата длъжност? Добавете информация за работодателя. (адрес, телефон, </w:t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  <w:lang w:val="bg-BG"/>
        </w:rPr>
        <w:t>)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В коя научна област работите?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Научни резултати, допринесли за развитието на дадена научна област или направление. 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Научни публикации в чуждестранни издания с импакт фактор. Добавете заглавията на изданията. </w:t>
      </w: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 w:type="textWrapping"/>
      </w:r>
      <w:r>
        <w:rPr>
          <w:rFonts w:ascii="Times New Roman" w:hAnsi="Times New Roman" w:cs="Times New Roman"/>
          <w:lang w:val="bg-BG"/>
        </w:rPr>
        <w:t>Среден брой цитирания на една статия за периода 201</w:t>
      </w:r>
      <w:r>
        <w:rPr>
          <w:rFonts w:hint="default" w:ascii="Times New Roman" w:hAnsi="Times New Roman" w:cs="Times New Roman"/>
          <w:lang w:val="bg-BG"/>
        </w:rPr>
        <w:t>8</w:t>
      </w:r>
      <w:r>
        <w:rPr>
          <w:rFonts w:ascii="Times New Roman" w:hAnsi="Times New Roman" w:cs="Times New Roman"/>
          <w:lang w:val="bg-BG"/>
        </w:rPr>
        <w:t xml:space="preserve"> – 2020 г., отразени в международните бази данни. </w:t>
      </w: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 w:type="textWrapping"/>
      </w:r>
      <w:r>
        <w:rPr>
          <w:rFonts w:ascii="Times New Roman" w:hAnsi="Times New Roman" w:cs="Times New Roman"/>
          <w:lang w:val="bg-BG"/>
        </w:rPr>
        <w:br w:type="textWrapping"/>
      </w:r>
      <w:r>
        <w:rPr>
          <w:rFonts w:ascii="Times New Roman" w:hAnsi="Times New Roman" w:cs="Times New Roman"/>
          <w:lang w:val="bg-BG"/>
        </w:rPr>
        <w:t xml:space="preserve">Брой монографии, издадени или под печат, монографични глави, учебници и учебни ръководства. </w:t>
      </w: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Брой поддържани патенти, сертификати и авторски права върху програмни продукти, промишлени образци, полезни модели, запазени марки и други, в т.ч. поддържани в съавторство и реализирани в чужбина и у нас. </w:t>
      </w: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Получени национални и/или международни награди, в т.ч. и номинации за такива. </w:t>
      </w: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Брой успешно защитили докторанти, специализанти и брой подготвящи се в момента докторанти. </w:t>
      </w: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Ръководство и/или участие в национални и международни научни мрежи, проекти и програми. </w:t>
      </w: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Участия в национални и международни научни форуми с пленарни и секционни доклади, постери и др. </w:t>
      </w: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Брой подготвени рецензии: </w:t>
      </w:r>
    </w:p>
    <w:p>
      <w:pPr>
        <w:pStyle w:val="1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На национални и международни научни списания;</w:t>
      </w:r>
    </w:p>
    <w:p>
      <w:pPr>
        <w:pStyle w:val="1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На докторантури и на хабилитационни трудове; </w:t>
      </w:r>
    </w:p>
    <w:p>
      <w:pPr>
        <w:pStyle w:val="1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На научни проекти – национални и международни.</w:t>
      </w: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 w:type="textWrapping"/>
      </w:r>
      <w:r>
        <w:rPr>
          <w:rFonts w:ascii="Times New Roman" w:hAnsi="Times New Roman" w:cs="Times New Roman"/>
          <w:lang w:val="bg-BG"/>
        </w:rPr>
        <w:t xml:space="preserve">Участие в редколегии на национални и чуждестранни научни списания. </w:t>
      </w: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Участие в обществени комисии, специализирани експертни групи, подготвени становища по публични документи и въпроси, касаещи научна проблематика, проведени анализи и експертизи, интервюта пред медии и др. </w:t>
      </w: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Членство в международни организации. </w:t>
      </w: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Имате ли опит</w:t>
      </w:r>
      <w:r>
        <w:rPr>
          <w:rFonts w:hint="default" w:ascii="Times New Roman" w:hAnsi="Times New Roman" w:cs="Times New Roman"/>
          <w:lang w:val="bg-BG"/>
        </w:rPr>
        <w:t xml:space="preserve"> в</w:t>
      </w:r>
      <w:r>
        <w:rPr>
          <w:rFonts w:ascii="Times New Roman" w:hAnsi="Times New Roman" w:cs="Times New Roman"/>
          <w:lang w:val="bg-BG"/>
        </w:rPr>
        <w:t xml:space="preserve"> популяризирането на работата като учен? Ако е така, моля, представете подробности.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pStyle w:val="15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/>
          <w:szCs w:val="24"/>
          <w:highlight w:val="yellow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</w:rPr>
      </w:pPr>
    </w:p>
    <w:p>
      <w:pPr>
        <w:widowControl/>
        <w:suppressAutoHyphens w:val="0"/>
        <w:spacing w:after="160"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</w:rPr>
        <w:br w:type="page"/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 xml:space="preserve">Документи за прилагане </w:t>
      </w:r>
    </w:p>
    <w:p>
      <w:pPr>
        <w:spacing w:line="360" w:lineRule="auto"/>
        <w:jc w:val="both"/>
        <w:rPr>
          <w:rFonts w:ascii="Times New Roman" w:hAnsi="Times New Roman" w:cs="Times New Roman"/>
          <w:b/>
        </w:rPr>
      </w:pPr>
    </w:p>
    <w:p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>Досието на кандидата трябва да съдържа: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Прилежно попълнен и подписан формуляр за кандидатстване 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Пълна автобиография, проследяваща курса на обучение и професионалния живот на кандидата 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2 или повече актуални</w:t>
      </w:r>
      <w:r>
        <w:rPr>
          <w:rFonts w:hint="default"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снимки, които да бъдат публикувани в секция „Хора“ на Портала за наука при спечелване на наградата 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Кратко описание на научните интереси на Кандидата </w:t>
      </w:r>
    </w:p>
    <w:p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 xml:space="preserve">Заявления, които не отговарят на горепосочените условия, ще бъдат отхвърляни. 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Кандидатура</w:t>
      </w:r>
      <w:r>
        <w:rPr>
          <w:rFonts w:hint="default" w:ascii="Times New Roman" w:hAnsi="Times New Roman" w:cs="Times New Roman"/>
          <w:b/>
          <w:lang w:val="bg-BG"/>
        </w:rPr>
        <w:t>: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Кандидатът</w:t>
      </w:r>
      <w:r>
        <w:rPr>
          <w:rFonts w:ascii="Times New Roman" w:hAnsi="Times New Roman" w:cs="Times New Roman"/>
          <w:lang w:val="bg-BG"/>
        </w:rPr>
        <w:t>/Кандидатите</w:t>
      </w:r>
      <w:r>
        <w:rPr>
          <w:rFonts w:ascii="Times New Roman" w:hAnsi="Times New Roman" w:cs="Times New Roman"/>
        </w:rPr>
        <w:t xml:space="preserve"> удостоверява</w:t>
      </w:r>
      <w:r>
        <w:rPr>
          <w:rFonts w:ascii="Times New Roman" w:hAnsi="Times New Roman" w:cs="Times New Roman"/>
          <w:lang w:val="bg-BG"/>
        </w:rPr>
        <w:t>/т</w:t>
      </w:r>
      <w:r>
        <w:rPr>
          <w:rFonts w:hint="default"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lang w:val="bg-BG"/>
        </w:rPr>
        <w:t xml:space="preserve"> че</w:t>
      </w:r>
      <w:r>
        <w:rPr>
          <w:rFonts w:ascii="Times New Roman" w:hAnsi="Times New Roman" w:cs="Times New Roman"/>
        </w:rPr>
        <w:t>:</w:t>
      </w:r>
    </w:p>
    <w:p>
      <w:pPr>
        <w:pStyle w:val="1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е/са </w:t>
      </w:r>
      <w:r>
        <w:rPr>
          <w:rFonts w:ascii="Times New Roman" w:hAnsi="Times New Roman" w:cs="Times New Roman"/>
        </w:rPr>
        <w:t>прочел</w:t>
      </w:r>
      <w:r>
        <w:rPr>
          <w:rFonts w:ascii="Times New Roman" w:hAnsi="Times New Roman" w:cs="Times New Roman"/>
          <w:lang w:val="bg-BG"/>
        </w:rPr>
        <w:t>/и</w:t>
      </w:r>
      <w:r>
        <w:rPr>
          <w:rFonts w:ascii="Times New Roman" w:hAnsi="Times New Roman" w:cs="Times New Roman"/>
        </w:rPr>
        <w:t xml:space="preserve"> правилата, свързани с </w:t>
      </w:r>
      <w:r>
        <w:rPr>
          <w:rFonts w:ascii="Times New Roman" w:hAnsi="Times New Roman" w:cs="Times New Roman"/>
          <w:lang w:val="bg-BG"/>
        </w:rPr>
        <w:t>награждаванет,</w:t>
      </w:r>
      <w:r>
        <w:rPr>
          <w:rFonts w:ascii="Times New Roman" w:hAnsi="Times New Roman" w:cs="Times New Roman"/>
        </w:rPr>
        <w:t xml:space="preserve"> и приема</w:t>
      </w:r>
      <w:r>
        <w:rPr>
          <w:rFonts w:ascii="Times New Roman" w:hAnsi="Times New Roman" w:cs="Times New Roman"/>
          <w:lang w:val="bg-BG"/>
        </w:rPr>
        <w:t>/т</w:t>
      </w:r>
      <w:r>
        <w:rPr>
          <w:rFonts w:ascii="Times New Roman" w:hAnsi="Times New Roman" w:cs="Times New Roman"/>
        </w:rPr>
        <w:t xml:space="preserve"> условията</w:t>
      </w:r>
    </w:p>
    <w:p>
      <w:pPr>
        <w:pStyle w:val="1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  <w:lang w:val="bg-BG"/>
        </w:rPr>
        <w:t>е/</w:t>
      </w:r>
      <w:r>
        <w:rPr>
          <w:rFonts w:ascii="Times New Roman" w:hAnsi="Times New Roman" w:cs="Times New Roman"/>
        </w:rPr>
        <w:t>са в ситуация на конфликт на интереси (по-специално икономически интереси, политически афинитети, семейни или сантиментални връзки, или някакви други отношения или общи интереси).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lang w:val="bg-BG"/>
        </w:rPr>
      </w:pPr>
      <w:r>
        <w:rPr>
          <w:rFonts w:hint="default" w:ascii="Times New Roman" w:hAnsi="Times New Roman" w:cs="Times New Roman"/>
          <w:lang w:val="bg-BG"/>
        </w:rPr>
        <w:t>Кандидатът декларира, че дава своето съгласие за обработване на лични даннни свобовно, съгласно волята си и гарантира верността на посочените данни./съгласно Закона за защита на личните данни/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Настоящият формуляр се изпраща на електронен адрес:</w:t>
      </w:r>
    </w:p>
    <w:tbl>
      <w:tblPr>
        <w:tblStyle w:val="13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2"/>
        <w:gridCol w:w="4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7" w:type="dxa"/>
          </w:tcPr>
          <w:p>
            <w:pPr>
              <w:spacing w:line="357" w:lineRule="auto"/>
              <w:ind w:left="0" w:righ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Весела Василева</w:t>
            </w:r>
          </w:p>
          <w:p>
            <w:pPr>
              <w:spacing w:line="357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Държавен експерт; Дирекция „Наука“</w:t>
            </w:r>
          </w:p>
          <w:p>
            <w:pPr>
              <w:spacing w:line="357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Телефон: 02/9217646</w:t>
            </w:r>
          </w:p>
          <w:p>
            <w:pPr>
              <w:spacing w:line="357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Имейл: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"mailto:vesela.vasileva@mon.bg"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Style w:val="11"/>
                <w:sz w:val="21"/>
                <w:szCs w:val="21"/>
              </w:rPr>
              <w:t>vesela.vasileva@mon.bg</w:t>
            </w:r>
            <w:r>
              <w:rPr>
                <w:rStyle w:val="11"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887" w:type="dxa"/>
          </w:tcPr>
          <w:p>
            <w:pPr>
              <w:spacing w:line="357" w:lineRule="auto"/>
              <w:ind w:left="0" w:right="0" w:firstLine="0"/>
              <w:rPr>
                <w:b/>
                <w:sz w:val="21"/>
                <w:szCs w:val="21"/>
                <w:lang w:val="bg-BG"/>
              </w:rPr>
            </w:pPr>
            <w:r>
              <w:rPr>
                <w:b/>
                <w:sz w:val="21"/>
                <w:szCs w:val="21"/>
                <w:lang w:val="bg-BG"/>
              </w:rPr>
              <w:t xml:space="preserve">Елица Фотева </w:t>
            </w:r>
          </w:p>
          <w:p>
            <w:pPr>
              <w:spacing w:line="357" w:lineRule="auto"/>
              <w:ind w:left="0" w:right="0" w:firstLine="0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Телефон: 02/9217768</w:t>
            </w:r>
          </w:p>
          <w:p>
            <w:pPr>
              <w:spacing w:line="357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bg-BG"/>
              </w:rPr>
              <w:t xml:space="preserve">Имейл: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"mailto:e.foteva@mon.bg"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Style w:val="11"/>
                <w:sz w:val="21"/>
                <w:szCs w:val="21"/>
                <w:lang w:val="bg-BG"/>
              </w:rPr>
              <w:t>e.foteva</w:t>
            </w:r>
            <w:r>
              <w:rPr>
                <w:rStyle w:val="11"/>
                <w:sz w:val="21"/>
                <w:szCs w:val="21"/>
              </w:rPr>
              <w:t>@mon.bg</w:t>
            </w:r>
            <w:r>
              <w:rPr>
                <w:rStyle w:val="11"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spacing w:line="360" w:lineRule="auto"/>
        <w:jc w:val="both"/>
        <w:rPr>
          <w:rFonts w:hint="default" w:ascii="Times New Roman" w:hAnsi="Times New Roman" w:cs="Times New Roman"/>
          <w:lang w:val="en-US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Дата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Подпис на кандидата 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erkury Light">
    <w:altName w:val="Calibri"/>
    <w:panose1 w:val="00000000000000000000"/>
    <w:charset w:val="00"/>
    <w:family w:val="modern"/>
    <w:pitch w:val="default"/>
    <w:sig w:usb0="00000000" w:usb1="00000000" w:usb2="00000000" w:usb3="00000000" w:csb0="00000097" w:csb1="00000000"/>
  </w:font>
  <w:font w:name="Merkury">
    <w:altName w:val="Calibri"/>
    <w:panose1 w:val="00000000000000000000"/>
    <w:charset w:val="00"/>
    <w:family w:val="modern"/>
    <w:pitch w:val="default"/>
    <w:sig w:usb0="00000000" w:usb1="00000000" w:usb2="00000000" w:usb3="00000000" w:csb0="00000097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4832194"/>
      <w:docPartObj>
        <w:docPartGallery w:val="autotext"/>
      </w:docPartObj>
    </w:sdtPr>
    <w:sdtEndPr>
      <w:rPr>
        <w:rFonts w:ascii="Merkury" w:hAnsi="Merkury"/>
        <w:sz w:val="22"/>
        <w:szCs w:val="20"/>
      </w:rPr>
    </w:sdtEndPr>
    <w:sdtContent>
      <w:p>
        <w:pPr>
          <w:pStyle w:val="7"/>
          <w:jc w:val="right"/>
          <w:rPr>
            <w:rFonts w:ascii="Merkury" w:hAnsi="Merkury"/>
            <w:sz w:val="22"/>
            <w:szCs w:val="20"/>
          </w:rPr>
        </w:pPr>
        <w:r>
          <w:rPr>
            <w:rFonts w:ascii="Merkury" w:hAnsi="Merkury"/>
            <w:sz w:val="22"/>
            <w:szCs w:val="20"/>
          </w:rPr>
          <w:fldChar w:fldCharType="begin"/>
        </w:r>
        <w:r>
          <w:rPr>
            <w:rFonts w:ascii="Merkury" w:hAnsi="Merkury"/>
            <w:sz w:val="22"/>
            <w:szCs w:val="20"/>
          </w:rPr>
          <w:instrText xml:space="preserve">PAGE   \* MERGEFORMAT</w:instrText>
        </w:r>
        <w:r>
          <w:rPr>
            <w:rFonts w:ascii="Merkury" w:hAnsi="Merkury"/>
            <w:sz w:val="22"/>
            <w:szCs w:val="20"/>
          </w:rPr>
          <w:fldChar w:fldCharType="separate"/>
        </w:r>
        <w:r>
          <w:rPr>
            <w:rFonts w:ascii="Merkury" w:hAnsi="Merkury"/>
            <w:sz w:val="22"/>
            <w:szCs w:val="20"/>
            <w:lang w:val="fr-FR"/>
          </w:rPr>
          <w:t>6</w:t>
        </w:r>
        <w:r>
          <w:rPr>
            <w:rFonts w:ascii="Merkury" w:hAnsi="Merkury"/>
            <w:sz w:val="22"/>
            <w:szCs w:val="20"/>
          </w:rPr>
          <w:fldChar w:fldCharType="end"/>
        </w:r>
        <w:r>
          <w:rPr>
            <w:rFonts w:ascii="Merkury" w:hAnsi="Merkury"/>
            <w:sz w:val="22"/>
            <w:szCs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10490" w:type="dxa"/>
      <w:tblInd w:w="-70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787"/>
      <w:gridCol w:w="370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6787" w:type="dxa"/>
          <w:vAlign w:val="center"/>
        </w:tcPr>
        <w:p>
          <w:pPr>
            <w:pStyle w:val="10"/>
            <w:rPr>
              <w:lang w:val="en-US" w:eastAsia="en-US" w:bidi="ar-SA"/>
            </w:rPr>
          </w:pPr>
        </w:p>
        <w:p>
          <w:pPr>
            <w:pStyle w:val="10"/>
            <w:rPr>
              <w:lang w:val="en-US" w:eastAsia="en-US" w:bidi="ar-SA"/>
            </w:rPr>
          </w:pPr>
        </w:p>
        <w:p>
          <w:pPr>
            <w:pStyle w:val="10"/>
          </w:pPr>
        </w:p>
      </w:tc>
      <w:tc>
        <w:tcPr>
          <w:tcW w:w="3703" w:type="dxa"/>
          <w:vAlign w:val="center"/>
        </w:tcPr>
        <w:p>
          <w:pPr>
            <w:pStyle w:val="10"/>
          </w:pPr>
          <w:r>
            <w:rPr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962025</wp:posOffset>
                </wp:positionH>
                <wp:positionV relativeFrom="margin">
                  <wp:posOffset>-188595</wp:posOffset>
                </wp:positionV>
                <wp:extent cx="1200150" cy="93345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6" t="18314" r="71172" b="281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93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F476AF"/>
    <w:multiLevelType w:val="multilevel"/>
    <w:tmpl w:val="0DF476A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51F4676"/>
    <w:multiLevelType w:val="multilevel"/>
    <w:tmpl w:val="251F4676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Merkury" w:hAnsi="Merkury" w:eastAsia="SimSun" w:cs="Mang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6C43754"/>
    <w:multiLevelType w:val="multilevel"/>
    <w:tmpl w:val="36C4375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64DF"/>
    <w:multiLevelType w:val="multilevel"/>
    <w:tmpl w:val="5F4764D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Merkury" w:hAnsi="Merkury" w:eastAsia="SimSun" w:cs="Mang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13"/>
    <w:rsid w:val="00035C5D"/>
    <w:rsid w:val="00116BAB"/>
    <w:rsid w:val="00181D5D"/>
    <w:rsid w:val="0021291F"/>
    <w:rsid w:val="00266F3B"/>
    <w:rsid w:val="003714F8"/>
    <w:rsid w:val="00400577"/>
    <w:rsid w:val="00454AA3"/>
    <w:rsid w:val="005210AD"/>
    <w:rsid w:val="005A45BF"/>
    <w:rsid w:val="00605E74"/>
    <w:rsid w:val="006164F1"/>
    <w:rsid w:val="00686DA0"/>
    <w:rsid w:val="006C4FDF"/>
    <w:rsid w:val="006E7BA8"/>
    <w:rsid w:val="00710915"/>
    <w:rsid w:val="00771E44"/>
    <w:rsid w:val="007A47FA"/>
    <w:rsid w:val="008022F0"/>
    <w:rsid w:val="00813DB8"/>
    <w:rsid w:val="00844892"/>
    <w:rsid w:val="008B5BEE"/>
    <w:rsid w:val="009603BC"/>
    <w:rsid w:val="009B38C0"/>
    <w:rsid w:val="009D34F6"/>
    <w:rsid w:val="009F01C7"/>
    <w:rsid w:val="009F0B9B"/>
    <w:rsid w:val="00A436AA"/>
    <w:rsid w:val="00AB6024"/>
    <w:rsid w:val="00AD4113"/>
    <w:rsid w:val="00B805E3"/>
    <w:rsid w:val="00BA71CD"/>
    <w:rsid w:val="00BC07AB"/>
    <w:rsid w:val="00BC4DF2"/>
    <w:rsid w:val="00BF26A3"/>
    <w:rsid w:val="00C4481B"/>
    <w:rsid w:val="00C553EE"/>
    <w:rsid w:val="00C558C7"/>
    <w:rsid w:val="00C62B59"/>
    <w:rsid w:val="00CB3049"/>
    <w:rsid w:val="00D71C06"/>
    <w:rsid w:val="00DD0DE3"/>
    <w:rsid w:val="00DD1E35"/>
    <w:rsid w:val="00DF7DD3"/>
    <w:rsid w:val="00E47B42"/>
    <w:rsid w:val="00E77CCA"/>
    <w:rsid w:val="00EA5AB2"/>
    <w:rsid w:val="00F43D74"/>
    <w:rsid w:val="0540126E"/>
    <w:rsid w:val="0BE04A5F"/>
    <w:rsid w:val="20866523"/>
    <w:rsid w:val="215059F8"/>
    <w:rsid w:val="23D151E4"/>
    <w:rsid w:val="2D954814"/>
    <w:rsid w:val="2DE13B88"/>
    <w:rsid w:val="3E5825A9"/>
    <w:rsid w:val="6F52241F"/>
    <w:rsid w:val="6FF218B5"/>
    <w:rsid w:val="7DF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ahoma" w:hAnsi="Tahoma" w:eastAsia="SimSun" w:cs="Mangal"/>
      <w:kern w:val="1"/>
      <w:sz w:val="24"/>
      <w:szCs w:val="24"/>
      <w:lang w:val="fr-BE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rFonts w:ascii="Segoe UI" w:hAnsi="Segoe UI"/>
      <w:sz w:val="18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7"/>
    <w:unhideWhenUsed/>
    <w:uiPriority w:val="99"/>
    <w:pPr>
      <w:widowControl/>
      <w:suppressAutoHyphens w:val="0"/>
      <w:jc w:val="both"/>
    </w:pPr>
    <w:rPr>
      <w:rFonts w:ascii="Merkury Light" w:hAnsi="Merkury Light" w:eastAsia="Arial" w:cs="Arial"/>
      <w:kern w:val="0"/>
      <w:lang w:eastAsia="fr-BE" w:bidi="ar-SA"/>
    </w:rPr>
  </w:style>
  <w:style w:type="paragraph" w:styleId="7">
    <w:name w:val="footer"/>
    <w:basedOn w:val="1"/>
    <w:link w:val="16"/>
    <w:unhideWhenUsed/>
    <w:uiPriority w:val="99"/>
    <w:pPr>
      <w:tabs>
        <w:tab w:val="center" w:pos="4536"/>
        <w:tab w:val="right" w:pos="9072"/>
      </w:tabs>
    </w:pPr>
    <w:rPr>
      <w:szCs w:val="21"/>
    </w:rPr>
  </w:style>
  <w:style w:type="character" w:styleId="8">
    <w:name w:val="footnote reference"/>
    <w:basedOn w:val="2"/>
    <w:semiHidden/>
    <w:unhideWhenUsed/>
    <w:uiPriority w:val="99"/>
    <w:rPr>
      <w:vertAlign w:val="superscript"/>
    </w:rPr>
  </w:style>
  <w:style w:type="paragraph" w:styleId="9">
    <w:name w:val="footnote text"/>
    <w:basedOn w:val="1"/>
    <w:link w:val="20"/>
    <w:semiHidden/>
    <w:unhideWhenUsed/>
    <w:uiPriority w:val="99"/>
    <w:rPr>
      <w:sz w:val="20"/>
      <w:szCs w:val="18"/>
    </w:rPr>
  </w:style>
  <w:style w:type="paragraph" w:styleId="10">
    <w:name w:val="header"/>
    <w:basedOn w:val="1"/>
    <w:link w:val="14"/>
    <w:qFormat/>
    <w:uiPriority w:val="0"/>
    <w:pPr>
      <w:suppressLineNumbers/>
      <w:tabs>
        <w:tab w:val="center" w:pos="4819"/>
        <w:tab w:val="right" w:pos="9638"/>
      </w:tabs>
    </w:pPr>
  </w:style>
  <w:style w:type="character" w:styleId="11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qFormat/>
    <w:uiPriority w:val="0"/>
    <w:rPr>
      <w:b/>
      <w:bCs/>
    </w:rPr>
  </w:style>
  <w:style w:type="table" w:styleId="13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Header Char"/>
    <w:basedOn w:val="2"/>
    <w:link w:val="10"/>
    <w:qFormat/>
    <w:uiPriority w:val="0"/>
    <w:rPr>
      <w:rFonts w:ascii="Tahoma" w:hAnsi="Tahoma" w:eastAsia="SimSun" w:cs="Mangal"/>
      <w:kern w:val="1"/>
      <w:sz w:val="24"/>
      <w:szCs w:val="24"/>
      <w:lang w:eastAsia="zh-CN" w:bidi="hi-IN"/>
    </w:rPr>
  </w:style>
  <w:style w:type="paragraph" w:styleId="15">
    <w:name w:val="List Paragraph"/>
    <w:basedOn w:val="1"/>
    <w:qFormat/>
    <w:uiPriority w:val="34"/>
    <w:pPr>
      <w:ind w:left="720"/>
      <w:contextualSpacing/>
    </w:pPr>
    <w:rPr>
      <w:szCs w:val="21"/>
    </w:rPr>
  </w:style>
  <w:style w:type="character" w:customStyle="1" w:styleId="16">
    <w:name w:val="Footer Char"/>
    <w:basedOn w:val="2"/>
    <w:link w:val="7"/>
    <w:uiPriority w:val="99"/>
    <w:rPr>
      <w:rFonts w:ascii="Tahoma" w:hAnsi="Tahoma" w:eastAsia="SimSun" w:cs="Mangal"/>
      <w:kern w:val="1"/>
      <w:sz w:val="24"/>
      <w:szCs w:val="21"/>
      <w:lang w:eastAsia="zh-CN" w:bidi="hi-IN"/>
    </w:rPr>
  </w:style>
  <w:style w:type="character" w:customStyle="1" w:styleId="17">
    <w:name w:val="Comment Text Char"/>
    <w:basedOn w:val="2"/>
    <w:link w:val="6"/>
    <w:uiPriority w:val="99"/>
    <w:rPr>
      <w:rFonts w:ascii="Merkury Light" w:hAnsi="Merkury Light" w:eastAsia="Arial" w:cs="Arial"/>
      <w:sz w:val="24"/>
      <w:szCs w:val="24"/>
      <w:lang w:eastAsia="fr-BE"/>
    </w:rPr>
  </w:style>
  <w:style w:type="character" w:customStyle="1" w:styleId="18">
    <w:name w:val="Balloon Text Char"/>
    <w:basedOn w:val="2"/>
    <w:link w:val="4"/>
    <w:semiHidden/>
    <w:uiPriority w:val="99"/>
    <w:rPr>
      <w:rFonts w:ascii="Segoe UI" w:hAnsi="Segoe UI" w:eastAsia="SimSun" w:cs="Mangal"/>
      <w:kern w:val="1"/>
      <w:sz w:val="18"/>
      <w:szCs w:val="16"/>
      <w:lang w:eastAsia="zh-CN" w:bidi="hi-IN"/>
    </w:rPr>
  </w:style>
  <w:style w:type="character" w:customStyle="1" w:styleId="19">
    <w:name w:val="Mention non résolue1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20">
    <w:name w:val="Footnote Text Char"/>
    <w:basedOn w:val="2"/>
    <w:link w:val="9"/>
    <w:semiHidden/>
    <w:uiPriority w:val="99"/>
    <w:rPr>
      <w:rFonts w:ascii="Tahoma" w:hAnsi="Tahoma" w:eastAsia="SimSun" w:cs="Mangal"/>
      <w:kern w:val="1"/>
      <w:sz w:val="20"/>
      <w:szCs w:val="18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7DF86B-863A-4AB2-A679-4737FD1677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481</Words>
  <Characters>2744</Characters>
  <Lines>22</Lines>
  <Paragraphs>6</Paragraphs>
  <TotalTime>5</TotalTime>
  <ScaleCrop>false</ScaleCrop>
  <LinksUpToDate>false</LinksUpToDate>
  <CharactersWithSpaces>3219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2020-01-17T10:42:00Z</dcterms:created>
  <dc:creator>Muriel Possoz</dc:creator>
  <cp:lastModifiedBy>vesela.vasileva</cp:lastModifiedBy>
  <dcterms:modified xsi:type="dcterms:W3CDTF">2021-03-16T08:58:28Z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